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——社会体育专业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体育专业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技能测试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Theme="minorEastAsia" w:hAnsi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highlight w:val="none"/>
          <w:lang w:val="en-US" w:eastAsia="zh-CN"/>
        </w:rPr>
        <w:t>要求学生能够熟练掌握和应用体育运动各个项目的基本技能；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highlight w:val="none"/>
          <w:lang w:val="en-US" w:eastAsia="zh-CN"/>
        </w:rPr>
        <w:t>要求学生在考试中能够充分展现个人综合素质以及专项技能；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highlight w:val="none"/>
          <w:lang w:val="en-US" w:eastAsia="zh-CN"/>
        </w:rPr>
        <w:t>要求所有学生均须着运动装准备考试；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highlight w:val="none"/>
          <w:lang w:val="en-US" w:eastAsia="zh-CN"/>
        </w:rPr>
        <w:t>原则上田径、足球、篮球和排球项目设备器材由考场负责提供；个别项目请学生自行准备考试器材，如武术、网球、羽毛球等；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4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highlight w:val="none"/>
          <w:lang w:val="en-US" w:eastAsia="zh-CN"/>
        </w:rPr>
        <w:t>学院组织专家组按照专业要求，对考生体育专业技能进行考核，着重考核体育专业基础知识和技能。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考生根据个人专项特长或爱好，任意选择其中一项进行测试。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①球类项目：篮球、足球、排球、羽毛球、乒乓球、网球等。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②表演类项目：健美操、武术、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跆拳道、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舞蹈、健身健美等。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③田径类项目：100米、200米、400米、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3000米、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跳高、跳远、铅球等。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备注：考生在选择专项测试时，如自身需要，可以自备服装、道具、音乐等。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iCs/>
          <w:sz w:val="24"/>
          <w:lang w:val="en-US" w:eastAsia="zh-CN"/>
        </w:rPr>
      </w:pPr>
      <w:r>
        <w:rPr>
          <w:rFonts w:hint="eastAsia" w:asciiTheme="minorEastAsia" w:hAnsiTheme="minorEastAsia"/>
          <w:iCs/>
          <w:sz w:val="24"/>
        </w:rPr>
        <w:t>1.</w:t>
      </w:r>
      <w:r>
        <w:rPr>
          <w:rFonts w:hint="eastAsia" w:asciiTheme="minorEastAsia" w:hAnsiTheme="minorEastAsia"/>
          <w:iCs/>
          <w:sz w:val="24"/>
          <w:lang w:eastAsia="zh-CN"/>
        </w:rPr>
        <w:t>《</w:t>
      </w:r>
      <w:r>
        <w:rPr>
          <w:rFonts w:hint="eastAsia" w:asciiTheme="minorEastAsia" w:hAnsiTheme="minorEastAsia"/>
          <w:iCs/>
          <w:sz w:val="24"/>
        </w:rPr>
        <w:t>田径</w:t>
      </w:r>
      <w:r>
        <w:rPr>
          <w:rFonts w:hint="eastAsia" w:asciiTheme="minorEastAsia" w:hAnsiTheme="minorEastAsia"/>
          <w:iCs/>
          <w:sz w:val="24"/>
          <w:lang w:eastAsia="zh-CN"/>
        </w:rPr>
        <w:t>》，李鸿江</w:t>
      </w:r>
      <w:r>
        <w:rPr>
          <w:rFonts w:hint="eastAsia" w:asciiTheme="minorEastAsia" w:hAnsiTheme="minorEastAsia"/>
          <w:iCs/>
          <w:sz w:val="24"/>
          <w:lang w:val="en-US" w:eastAsia="zh-CN"/>
        </w:rPr>
        <w:t>编</w:t>
      </w:r>
      <w:r>
        <w:rPr>
          <w:rFonts w:hint="eastAsia" w:asciiTheme="minorEastAsia" w:hAnsiTheme="minorEastAsia"/>
          <w:iCs/>
          <w:sz w:val="24"/>
          <w:lang w:eastAsia="zh-CN"/>
        </w:rPr>
        <w:t>，</w:t>
      </w:r>
      <w:r>
        <w:rPr>
          <w:rFonts w:hint="eastAsia" w:asciiTheme="minorEastAsia" w:hAnsiTheme="minorEastAsia"/>
          <w:iCs/>
          <w:sz w:val="24"/>
          <w:lang w:val="en-US" w:eastAsia="zh-CN"/>
        </w:rPr>
        <w:t>高等教育出版社，2014.6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iCs/>
          <w:sz w:val="24"/>
          <w:lang w:val="en-US" w:eastAsia="zh-CN"/>
        </w:rPr>
      </w:pPr>
      <w:r>
        <w:rPr>
          <w:rFonts w:hint="eastAsia" w:asciiTheme="minorEastAsia" w:hAnsiTheme="minorEastAsia"/>
          <w:iCs/>
          <w:sz w:val="24"/>
        </w:rPr>
        <w:t>2.</w:t>
      </w:r>
      <w:r>
        <w:rPr>
          <w:rFonts w:hint="eastAsia" w:asciiTheme="minorEastAsia" w:hAnsiTheme="minorEastAsia"/>
          <w:iCs/>
          <w:sz w:val="24"/>
          <w:lang w:eastAsia="zh-CN"/>
        </w:rPr>
        <w:t>《</w:t>
      </w:r>
      <w:r>
        <w:rPr>
          <w:rFonts w:hint="eastAsia" w:asciiTheme="minorEastAsia" w:hAnsiTheme="minorEastAsia"/>
          <w:iCs/>
          <w:sz w:val="24"/>
          <w:lang w:val="en-US" w:eastAsia="zh-CN"/>
        </w:rPr>
        <w:t>网球》，国家体育总局职业技能鉴定指导中心组编，高等教育出版社，2011.2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Bidi"/>
          <w:b w:val="0"/>
          <w:bCs w:val="0"/>
          <w:iCs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iCs/>
          <w:kern w:val="2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Bidi"/>
          <w:b w:val="0"/>
          <w:bCs w:val="0"/>
          <w:iCs/>
          <w:kern w:val="2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Bidi"/>
          <w:b w:val="0"/>
          <w:bCs w:val="0"/>
          <w:iCs/>
          <w:kern w:val="2"/>
          <w:sz w:val="24"/>
          <w:szCs w:val="24"/>
          <w:lang w:val="en-US" w:eastAsia="zh-CN"/>
        </w:rPr>
        <w:t>武术》，全国体育学院教材委员会，人民体育出版社，2007.6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Bidi"/>
          <w:b w:val="0"/>
          <w:bCs w:val="0"/>
          <w:iCs/>
          <w:kern w:val="2"/>
          <w:sz w:val="24"/>
          <w:szCs w:val="24"/>
          <w:lang w:val="en-US" w:eastAsia="zh-CN"/>
        </w:rPr>
        <w:t>4.《健美操（第2版）》，黄宽柔，李佐惠编，高等教育出版社，2016.3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86B44B"/>
    <w:multiLevelType w:val="singleLevel"/>
    <w:tmpl w:val="2386B44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55BB3"/>
    <w:rsid w:val="1426413F"/>
    <w:rsid w:val="20DD4F29"/>
    <w:rsid w:val="266A0C33"/>
    <w:rsid w:val="3ACF4122"/>
    <w:rsid w:val="47230CC1"/>
    <w:rsid w:val="4C4760A6"/>
    <w:rsid w:val="51044F41"/>
    <w:rsid w:val="67723A19"/>
    <w:rsid w:val="69655F1D"/>
    <w:rsid w:val="6BA31AD1"/>
    <w:rsid w:val="7EEE6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2021-01-11T03:13:24Z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