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成都银杏酒店管理学院</w:t>
      </w:r>
    </w:p>
    <w:p>
      <w:pPr>
        <w:spacing w:after="156" w:afterLines="50" w:line="360" w:lineRule="auto"/>
        <w:jc w:val="center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“专升本”选拔《体育综合》考试大纲</w:t>
      </w:r>
    </w:p>
    <w:p>
      <w:pPr>
        <w:spacing w:line="360" w:lineRule="auto"/>
        <w:ind w:firstLine="480" w:firstLineChars="200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（</w:t>
      </w:r>
      <w:r>
        <w:rPr>
          <w:rFonts w:hint="eastAsia" w:eastAsia="黑体"/>
          <w:b/>
          <w:sz w:val="24"/>
        </w:rPr>
        <w:t>备注：</w:t>
      </w:r>
      <w:r>
        <w:rPr>
          <w:rFonts w:hint="eastAsia" w:eastAsia="黑体"/>
          <w:bCs/>
          <w:sz w:val="24"/>
        </w:rPr>
        <w:t>体育综合包括：体育理论（</w:t>
      </w:r>
      <w:r>
        <w:rPr>
          <w:rFonts w:hint="eastAsia" w:eastAsia="黑体"/>
          <w:bCs/>
          <w:sz w:val="24"/>
          <w:lang w:val="en-US" w:eastAsia="zh-CN"/>
        </w:rPr>
        <w:t>占比30%</w:t>
      </w:r>
      <w:r>
        <w:rPr>
          <w:rFonts w:hint="eastAsia" w:eastAsia="黑体"/>
          <w:bCs/>
          <w:sz w:val="24"/>
        </w:rPr>
        <w:t>）、专项技能（</w:t>
      </w:r>
      <w:r>
        <w:rPr>
          <w:rFonts w:hint="eastAsia" w:eastAsia="黑体"/>
          <w:bCs/>
          <w:sz w:val="24"/>
          <w:lang w:val="en-US" w:eastAsia="zh-CN"/>
        </w:rPr>
        <w:t>占比70%</w:t>
      </w:r>
      <w:r>
        <w:rPr>
          <w:rFonts w:hint="eastAsia" w:eastAsia="黑体"/>
          <w:bCs/>
          <w:sz w:val="24"/>
        </w:rPr>
        <w:t>）两部分，总</w:t>
      </w:r>
      <w:r>
        <w:rPr>
          <w:rFonts w:hint="eastAsia" w:eastAsia="黑体"/>
          <w:bCs/>
          <w:sz w:val="24"/>
          <w:lang w:val="en-US" w:eastAsia="zh-CN"/>
        </w:rPr>
        <w:t>分100</w:t>
      </w:r>
      <w:r>
        <w:rPr>
          <w:rFonts w:hint="eastAsia" w:eastAsia="黑体"/>
          <w:bCs/>
          <w:sz w:val="24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一、《体育理论》部分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（一）考试要求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本部分主要考核运动训练学、体育概论内容，要求学生掌握竞技体育与运动训练、体育本质等知识点。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考试内容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竞技体育与运动训练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（1）竞技体育概述：竞技体育的涵义、构成和基本特点。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（2）运动训练与运动训练学概述：运动训练的涵义和基本特点。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2、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项群训练理论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（1）项群训练理论总论：项群训练理论的建立及其科学意义；完整的运动训练理论体系的三个层次和各层次理论研究的侧重点；竞技运动项目三种分类体系；项群训练理论的应用。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（2）各项群训练基本特征概述：自己专项所属的项群的训练特征概述。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3、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运动成绩与竞技能力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（1）运动成绩及其决定因素：运动成绩、竞技水平；运动成绩的决定因素。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（2）运动员竞技能力及其构成因素：竞技能力的概念；竞技能力与运动能力、训练水平涵义的异同；构成竞技能力的五大因素。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4、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运动训练的基本原则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以下各原则的内涵、科学基础和贯彻要点：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（1）竞技需要原则。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（2）动机激励原则。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（3）有效控制原则。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（4）系统训练原则。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（5）周期安排原则：竞技状态的涵义；竞技状态发展的三个阶段和训练大周期的结构（三个时期）；训练周期的类型及其时间构成。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（6）适宜负荷原则: 适宜负荷原则释义；负荷量和负荷强度的评价指标；渐进式地增加负荷量度的四种基本形式。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（7）区别对待原则。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（8）直观教练原则。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（9）适时恢复原则:训练实践中常用的恢复手段。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5、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运动训练方法与手段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（1）运动训练方法与手段概述：运动训练手段的涵义及分类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（2）运动训练的整体控制方法：模式训练法的内涵、基本结构和应用程序；程序训练法的内涵、基本结构和应用过程。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（3）运动训练的具体操作方法。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①分解训练法的优缺点、四种基本类型及其应用。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②完整训练法优缺点及应用。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③重复训练法、间歇训练法、持续训练法的概念、特点、作用，三种训练方法的主要区别和实施方案（运动专项应用）。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④循环训练法的涵义、特点、作用以及循环训练法的类型、组织形式和负荷量度方式；循环训练法的构成要素及设计步骤；比赛训练法的类型及应用；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⑤比赛训练法的涵义、类型及应用。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6、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运动员体能及其训练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（1）运动员体能训练概述：运动员体能发展水平的决定因素，体能训练的重要意义，体能训练的基本要求。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（2）身体形态及其训练。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（3）力量素质及其训练：力量素质的分类，最大力量、相对力量、快速力量和力量耐力的内涵及其评定，力量训练的基本方法。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（4）速度素质及其训练：速度素质的分类；反应速度训练应注意的问题和常用的训练方法手段；速度障碍的概念。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（5）耐力素质及其训练：耐力素质的分类；一般耐力训练常用的方法与手段；少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儿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耐力训练注意事项。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（6）柔韧素质及其训练：柔韧素质的分类；柔韧训练的方法与手段；柔韧训练的基本要求。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-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（7）灵敏素质及其训练：灵敏素质的涵义；灵敏训练的主要手段。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7、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体育体制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（1）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世界上三种体育体制类型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（2）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我国举国体制的特点与意义。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（三）参考书目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1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eastAsia="仿宋_GB2312"/>
          <w:sz w:val="28"/>
          <w:szCs w:val="28"/>
        </w:rPr>
        <w:t>《运动训练学》，田麦久、刘大庆主编，人民体育出版社，2012版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2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eastAsia="仿宋_GB2312"/>
          <w:sz w:val="28"/>
          <w:szCs w:val="28"/>
        </w:rPr>
        <w:t>《体育概论》，杨铁黎主编，人民体育出版社，2014年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eastAsia="华文仿宋"/>
          <w:sz w:val="28"/>
          <w:szCs w:val="28"/>
        </w:rPr>
      </w:pPr>
      <w:r>
        <w:rPr>
          <w:rFonts w:eastAsia="黑体"/>
          <w:b/>
          <w:sz w:val="28"/>
          <w:szCs w:val="28"/>
        </w:rPr>
        <w:t>二、《</w:t>
      </w:r>
      <w:r>
        <w:rPr>
          <w:rFonts w:hint="eastAsia" w:eastAsia="黑体"/>
          <w:b/>
          <w:sz w:val="28"/>
          <w:szCs w:val="28"/>
        </w:rPr>
        <w:t>专项技能</w:t>
      </w:r>
      <w:r>
        <w:rPr>
          <w:rFonts w:eastAsia="黑体"/>
          <w:b/>
          <w:sz w:val="28"/>
          <w:szCs w:val="28"/>
        </w:rPr>
        <w:t>》部分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（一）</w:t>
      </w:r>
      <w:r>
        <w:rPr>
          <w:rFonts w:eastAsia="黑体"/>
          <w:b/>
          <w:sz w:val="28"/>
          <w:szCs w:val="28"/>
        </w:rPr>
        <w:t>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本部分主要考察健身运动、羽毛球运动、网球运动三个专项的运动技能，要求应试者根据自身情况熟练掌握其中一个专项基本技术。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（</w:t>
      </w:r>
      <w:r>
        <w:rPr>
          <w:rFonts w:hint="eastAsia" w:eastAsia="黑体"/>
          <w:b/>
          <w:sz w:val="28"/>
          <w:szCs w:val="28"/>
          <w:lang w:val="en-US" w:eastAsia="zh-CN"/>
        </w:rPr>
        <w:t>二</w:t>
      </w:r>
      <w:r>
        <w:rPr>
          <w:rFonts w:hint="eastAsia" w:eastAsia="黑体"/>
          <w:b/>
          <w:sz w:val="28"/>
          <w:szCs w:val="28"/>
        </w:rPr>
        <w:t>）</w:t>
      </w:r>
      <w:r>
        <w:rPr>
          <w:rFonts w:eastAsia="黑体"/>
          <w:b/>
          <w:sz w:val="28"/>
          <w:szCs w:val="28"/>
        </w:rPr>
        <w:t>考试内容</w:t>
      </w:r>
      <w:r>
        <w:rPr>
          <w:rFonts w:hint="eastAsia" w:eastAsia="黑体"/>
          <w:b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1、</w:t>
      </w:r>
      <w:r>
        <w:rPr>
          <w:rFonts w:hint="eastAsia" w:eastAsia="仿宋_GB2312"/>
          <w:sz w:val="28"/>
          <w:szCs w:val="28"/>
        </w:rPr>
        <w:t>健身运动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（1）深蹲（</w:t>
      </w:r>
      <w:r>
        <w:rPr>
          <w:rFonts w:hint="eastAsia" w:eastAsia="仿宋_GB2312"/>
          <w:sz w:val="28"/>
          <w:szCs w:val="28"/>
        </w:rPr>
        <w:t>1RM力量测试</w:t>
      </w:r>
      <w:r>
        <w:rPr>
          <w:rFonts w:hint="eastAsia" w:eastAsia="仿宋_GB2312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eastAsia="zh-CN"/>
        </w:rPr>
        <w:t>（</w:t>
      </w:r>
      <w:r>
        <w:rPr>
          <w:rFonts w:hint="eastAsia" w:eastAsia="仿宋_GB2312"/>
          <w:sz w:val="28"/>
          <w:szCs w:val="28"/>
          <w:lang w:val="en-US" w:eastAsia="zh-CN"/>
        </w:rPr>
        <w:t>2</w:t>
      </w:r>
      <w:r>
        <w:rPr>
          <w:rFonts w:hint="eastAsia" w:eastAsia="仿宋_GB2312"/>
          <w:sz w:val="28"/>
          <w:szCs w:val="28"/>
          <w:lang w:eastAsia="zh-CN"/>
        </w:rPr>
        <w:t>）</w:t>
      </w:r>
      <w:r>
        <w:rPr>
          <w:rFonts w:hint="eastAsia" w:eastAsia="仿宋_GB2312"/>
          <w:sz w:val="28"/>
          <w:szCs w:val="28"/>
          <w:lang w:val="en-US" w:eastAsia="zh-CN"/>
        </w:rPr>
        <w:t>卧推（</w:t>
      </w:r>
      <w:r>
        <w:rPr>
          <w:rFonts w:hint="eastAsia" w:eastAsia="仿宋_GB2312"/>
          <w:sz w:val="28"/>
          <w:szCs w:val="28"/>
        </w:rPr>
        <w:t>1RM力量测试</w:t>
      </w:r>
      <w:r>
        <w:rPr>
          <w:rFonts w:hint="eastAsia" w:eastAsia="仿宋_GB2312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（3）形体展示（4个转向动作）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2、</w:t>
      </w:r>
      <w:r>
        <w:rPr>
          <w:rFonts w:hint="eastAsia" w:eastAsia="仿宋_GB2312"/>
          <w:sz w:val="28"/>
          <w:szCs w:val="28"/>
        </w:rPr>
        <w:t>羽毛球运动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（</w:t>
      </w:r>
      <w:r>
        <w:rPr>
          <w:rFonts w:hint="eastAsia" w:eastAsia="仿宋_GB2312"/>
          <w:sz w:val="28"/>
          <w:szCs w:val="28"/>
          <w:lang w:val="en-US" w:eastAsia="zh-CN"/>
        </w:rPr>
        <w:t>1</w:t>
      </w:r>
      <w:r>
        <w:rPr>
          <w:rFonts w:hint="eastAsia" w:eastAsia="仿宋_GB2312"/>
          <w:sz w:val="28"/>
          <w:szCs w:val="28"/>
          <w:lang w:eastAsia="zh-CN"/>
        </w:rPr>
        <w:t>）</w:t>
      </w:r>
      <w:r>
        <w:rPr>
          <w:rFonts w:hint="eastAsia" w:eastAsia="仿宋_GB2312"/>
          <w:sz w:val="28"/>
          <w:szCs w:val="28"/>
        </w:rPr>
        <w:t>两点吊上网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（</w:t>
      </w:r>
      <w:r>
        <w:rPr>
          <w:rFonts w:hint="eastAsia" w:eastAsia="仿宋_GB2312"/>
          <w:sz w:val="28"/>
          <w:szCs w:val="28"/>
          <w:lang w:val="en-US" w:eastAsia="zh-CN"/>
        </w:rPr>
        <w:t>2</w:t>
      </w:r>
      <w:r>
        <w:rPr>
          <w:rFonts w:hint="eastAsia" w:eastAsia="仿宋_GB2312"/>
          <w:sz w:val="28"/>
          <w:szCs w:val="28"/>
          <w:lang w:eastAsia="zh-CN"/>
        </w:rPr>
        <w:t>）</w:t>
      </w:r>
      <w:r>
        <w:rPr>
          <w:rFonts w:hint="eastAsia" w:eastAsia="仿宋_GB2312"/>
          <w:sz w:val="28"/>
          <w:szCs w:val="28"/>
        </w:rPr>
        <w:t>直线杀上网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（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  <w:lang w:eastAsia="zh-CN"/>
        </w:rPr>
        <w:t>）</w:t>
      </w:r>
      <w:r>
        <w:rPr>
          <w:rFonts w:hint="eastAsia" w:eastAsia="仿宋_GB2312"/>
          <w:sz w:val="28"/>
          <w:szCs w:val="28"/>
        </w:rPr>
        <w:t>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3、</w:t>
      </w:r>
      <w:r>
        <w:rPr>
          <w:rFonts w:hint="eastAsia" w:eastAsia="仿宋_GB2312"/>
          <w:sz w:val="28"/>
          <w:szCs w:val="28"/>
        </w:rPr>
        <w:t>网球运动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（</w:t>
      </w:r>
      <w:r>
        <w:rPr>
          <w:rFonts w:hint="eastAsia" w:eastAsia="仿宋_GB2312"/>
          <w:sz w:val="28"/>
          <w:szCs w:val="28"/>
          <w:lang w:val="en-US" w:eastAsia="zh-CN"/>
        </w:rPr>
        <w:t>1</w:t>
      </w:r>
      <w:r>
        <w:rPr>
          <w:rFonts w:hint="eastAsia" w:eastAsia="仿宋_GB2312"/>
          <w:sz w:val="28"/>
          <w:szCs w:val="28"/>
          <w:lang w:eastAsia="zh-CN"/>
        </w:rPr>
        <w:t>）</w:t>
      </w:r>
      <w:r>
        <w:rPr>
          <w:rFonts w:hint="eastAsia" w:eastAsia="仿宋_GB2312"/>
          <w:sz w:val="28"/>
          <w:szCs w:val="28"/>
        </w:rPr>
        <w:t xml:space="preserve">发球技术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（</w:t>
      </w:r>
      <w:r>
        <w:rPr>
          <w:rFonts w:hint="eastAsia" w:eastAsia="仿宋_GB2312"/>
          <w:sz w:val="28"/>
          <w:szCs w:val="28"/>
          <w:lang w:val="en-US" w:eastAsia="zh-CN"/>
        </w:rPr>
        <w:t>2</w:t>
      </w:r>
      <w:r>
        <w:rPr>
          <w:rFonts w:hint="eastAsia" w:eastAsia="仿宋_GB2312"/>
          <w:sz w:val="28"/>
          <w:szCs w:val="28"/>
          <w:lang w:eastAsia="zh-CN"/>
        </w:rPr>
        <w:t>）</w:t>
      </w:r>
      <w:r>
        <w:rPr>
          <w:rFonts w:hint="eastAsia" w:eastAsia="仿宋_GB2312"/>
          <w:sz w:val="28"/>
          <w:szCs w:val="28"/>
        </w:rPr>
        <w:t>正反手击球技术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（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  <w:lang w:eastAsia="zh-CN"/>
        </w:rPr>
        <w:t>）</w:t>
      </w:r>
      <w:r>
        <w:rPr>
          <w:rFonts w:hint="eastAsia" w:eastAsia="仿宋_GB2312"/>
          <w:sz w:val="28"/>
          <w:szCs w:val="28"/>
        </w:rPr>
        <w:t xml:space="preserve">比赛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（三）</w:t>
      </w:r>
      <w:r>
        <w:rPr>
          <w:rFonts w:eastAsia="黑体"/>
          <w:b/>
          <w:sz w:val="28"/>
          <w:szCs w:val="28"/>
        </w:rPr>
        <w:t>主要参考书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1、《健身教练》，刘东智，高等教育出版社，2016年7月第二版。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2、《羽毛球运动》，张瑞林，高等教育出版社，2010年6月第二版。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3、《网球运动》，唐小林、岳海鹏主编，人民体育出版社，2009年9月。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三、考试方式与试卷结构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（一）考试方式：闭卷+技能考核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（二）考试分数：总分为</w:t>
      </w:r>
      <w:r>
        <w:rPr>
          <w:rFonts w:hint="eastAsia" w:eastAsia="仿宋_GB2312"/>
          <w:sz w:val="28"/>
          <w:szCs w:val="28"/>
          <w:lang w:val="en-US" w:eastAsia="zh-CN"/>
        </w:rPr>
        <w:t>100</w:t>
      </w:r>
      <w:r>
        <w:rPr>
          <w:rFonts w:hint="eastAsia" w:eastAsia="仿宋_GB2312"/>
          <w:sz w:val="28"/>
          <w:szCs w:val="28"/>
        </w:rPr>
        <w:t>分，其中：《体育理论》部分占</w:t>
      </w:r>
      <w:r>
        <w:rPr>
          <w:rFonts w:hint="eastAsia" w:eastAsia="仿宋_GB2312"/>
          <w:sz w:val="28"/>
          <w:szCs w:val="28"/>
          <w:lang w:val="en-US" w:eastAsia="zh-CN"/>
        </w:rPr>
        <w:t>30%</w:t>
      </w:r>
      <w:r>
        <w:rPr>
          <w:rFonts w:hint="eastAsia" w:eastAsia="仿宋_GB2312"/>
          <w:sz w:val="28"/>
          <w:szCs w:val="28"/>
        </w:rPr>
        <w:t>，《专项技能》部分占</w:t>
      </w:r>
      <w:r>
        <w:rPr>
          <w:rFonts w:hint="eastAsia" w:eastAsia="仿宋_GB2312"/>
          <w:sz w:val="28"/>
          <w:szCs w:val="28"/>
          <w:lang w:val="en-US" w:eastAsia="zh-CN"/>
        </w:rPr>
        <w:t>70%</w:t>
      </w:r>
      <w:r>
        <w:rPr>
          <w:rFonts w:hint="eastAsia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（三）《体育理论》考试时间：</w:t>
      </w:r>
      <w:r>
        <w:rPr>
          <w:rFonts w:hint="eastAsia" w:eastAsia="仿宋_GB2312"/>
          <w:sz w:val="28"/>
          <w:szCs w:val="28"/>
          <w:lang w:val="en-US" w:eastAsia="zh-CN"/>
        </w:rPr>
        <w:t>90</w:t>
      </w:r>
      <w:r>
        <w:rPr>
          <w:rFonts w:hint="eastAsia" w:eastAsia="仿宋_GB2312"/>
          <w:sz w:val="28"/>
          <w:szCs w:val="28"/>
        </w:rPr>
        <w:t>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《专项技能》考试时间：视现场考试情况而定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（四）试题难易比例：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eastAsia="仿宋_GB2312"/>
          <w:sz w:val="28"/>
          <w:szCs w:val="28"/>
        </w:rPr>
        <w:t>《体育理论》部分：中等难度试题占60%</w:t>
      </w:r>
      <w:bookmarkStart w:id="0" w:name="_GoBack"/>
      <w:bookmarkEnd w:id="0"/>
      <w:r>
        <w:rPr>
          <w:rFonts w:hint="eastAsia" w:eastAsia="仿宋_GB2312"/>
          <w:sz w:val="28"/>
          <w:szCs w:val="28"/>
        </w:rPr>
        <w:t>，较难试题占40%。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</w:t>
      </w:r>
      <w:r>
        <w:rPr>
          <w:rFonts w:hint="eastAsia" w:eastAsia="仿宋_GB2312" w:cs="Times New Roman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eastAsia="仿宋_GB2312"/>
          <w:sz w:val="28"/>
          <w:szCs w:val="28"/>
        </w:rPr>
        <w:t>《专项技能》部分：中等难度动作技能占</w:t>
      </w:r>
      <w:r>
        <w:rPr>
          <w:rFonts w:hint="eastAsia" w:eastAsia="仿宋_GB2312"/>
          <w:sz w:val="28"/>
          <w:szCs w:val="28"/>
          <w:lang w:val="en-US" w:eastAsia="zh-CN"/>
        </w:rPr>
        <w:t>6</w:t>
      </w:r>
      <w:r>
        <w:rPr>
          <w:rFonts w:hint="eastAsia" w:eastAsia="仿宋_GB2312"/>
          <w:sz w:val="28"/>
          <w:szCs w:val="28"/>
        </w:rPr>
        <w:t>0%，较难动作技能</w:t>
      </w:r>
      <w:r>
        <w:rPr>
          <w:rFonts w:hint="eastAsia" w:eastAsia="仿宋_GB2312"/>
          <w:sz w:val="28"/>
          <w:szCs w:val="28"/>
          <w:lang w:val="en-US" w:eastAsia="zh-CN"/>
        </w:rPr>
        <w:t>占4</w:t>
      </w:r>
      <w:r>
        <w:rPr>
          <w:rFonts w:hint="eastAsia" w:eastAsia="仿宋_GB2312"/>
          <w:sz w:val="28"/>
          <w:szCs w:val="28"/>
        </w:rPr>
        <w:t>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（五）《体育理论》试卷内容比例：运动训练学</w:t>
      </w:r>
      <w:r>
        <w:rPr>
          <w:rFonts w:hint="eastAsia" w:eastAsia="仿宋_GB2312"/>
          <w:sz w:val="28"/>
          <w:szCs w:val="28"/>
          <w:lang w:val="en-US" w:eastAsia="zh-CN"/>
        </w:rPr>
        <w:t>8</w:t>
      </w:r>
      <w:r>
        <w:rPr>
          <w:rFonts w:hint="eastAsia" w:eastAsia="仿宋_GB2312"/>
          <w:sz w:val="28"/>
          <w:szCs w:val="28"/>
        </w:rPr>
        <w:t>0%、体育概论</w:t>
      </w:r>
      <w:r>
        <w:rPr>
          <w:rFonts w:hint="eastAsia" w:eastAsia="仿宋_GB2312"/>
          <w:sz w:val="28"/>
          <w:szCs w:val="28"/>
          <w:lang w:val="en-US" w:eastAsia="zh-CN"/>
        </w:rPr>
        <w:t>2</w:t>
      </w:r>
      <w:r>
        <w:rPr>
          <w:rFonts w:hint="eastAsia" w:eastAsia="仿宋_GB2312"/>
          <w:sz w:val="28"/>
          <w:szCs w:val="28"/>
        </w:rPr>
        <w:t>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（六）《体育理论》试题题型：名词解释、简答题等类型。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center"/>
      <w:rPr>
        <w:b/>
        <w:bCs/>
        <w:sz w:val="24"/>
        <w:szCs w:val="40"/>
      </w:rPr>
    </w:pPr>
    <w:r>
      <w:rPr>
        <w:rFonts w:hint="eastAsia"/>
        <w:b/>
        <w:bCs/>
        <w:sz w:val="24"/>
        <w:szCs w:val="40"/>
      </w:rPr>
      <w:t>考试大纲、禁止翻印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7A07"/>
    <w:multiLevelType w:val="singleLevel"/>
    <w:tmpl w:val="4DEA7A0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F06FF8"/>
    <w:rsid w:val="48EC2B30"/>
    <w:rsid w:val="4F3E56DB"/>
    <w:rsid w:val="5C131586"/>
    <w:rsid w:val="6A4E07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20" w:firstLineChars="257"/>
    </w:pPr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487</Words>
  <Characters>2780</Characters>
  <Lines>23</Lines>
  <Paragraphs>6</Paragraphs>
  <TotalTime>4</TotalTime>
  <ScaleCrop>false</ScaleCrop>
  <LinksUpToDate>false</LinksUpToDate>
  <CharactersWithSpaces>3261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2019-03-17T09:52:00Z</dcterms:created>
  <dc:creator>宋博</dc:creator>
  <cp:lastModifiedBy>WPS_1484571104</cp:lastModifiedBy>
  <cp:lastPrinted>2019-04-02T11:25:00Z</cp:lastPrinted>
  <dcterms:modified xsi:type="dcterms:W3CDTF">2021-03-24T16:04:24Z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73820C65163D49EF95F15EE3A20FB978</vt:lpwstr>
  </property>
</Properties>
</file>